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891" w:rsidRPr="00B35891" w:rsidRDefault="00B35891" w:rsidP="00B35891">
      <w:pPr>
        <w:pStyle w:val="Ttulo"/>
        <w:spacing w:before="0" w:line="276" w:lineRule="auto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B35891">
        <w:rPr>
          <w:rFonts w:asciiTheme="minorHAnsi" w:hAnsiTheme="minorHAnsi" w:cstheme="minorHAnsi"/>
          <w:sz w:val="24"/>
          <w:szCs w:val="24"/>
        </w:rPr>
        <w:t>Al</w:t>
      </w:r>
      <w:r w:rsidRPr="00B35891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35891">
        <w:rPr>
          <w:rFonts w:asciiTheme="minorHAnsi" w:hAnsiTheme="minorHAnsi" w:cstheme="minorHAnsi"/>
          <w:sz w:val="24"/>
          <w:szCs w:val="24"/>
        </w:rPr>
        <w:t>Consejo</w:t>
      </w:r>
      <w:r w:rsidRPr="00B35891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B35891">
        <w:rPr>
          <w:rFonts w:asciiTheme="minorHAnsi" w:hAnsiTheme="minorHAnsi" w:cstheme="minorHAnsi"/>
          <w:sz w:val="24"/>
          <w:szCs w:val="24"/>
        </w:rPr>
        <w:t>de</w:t>
      </w:r>
      <w:r w:rsidRPr="00B35891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B35891">
        <w:rPr>
          <w:rFonts w:asciiTheme="minorHAnsi" w:hAnsiTheme="minorHAnsi" w:cstheme="minorHAnsi"/>
          <w:sz w:val="24"/>
          <w:szCs w:val="24"/>
        </w:rPr>
        <w:t>la</w:t>
      </w:r>
      <w:r w:rsidRPr="00B35891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B35891">
        <w:rPr>
          <w:rFonts w:asciiTheme="minorHAnsi" w:hAnsiTheme="minorHAnsi" w:cstheme="minorHAnsi"/>
          <w:sz w:val="24"/>
          <w:szCs w:val="24"/>
        </w:rPr>
        <w:t>Judicatura del Estado.</w:t>
      </w:r>
    </w:p>
    <w:p w:rsidR="00B35891" w:rsidRPr="00B35891" w:rsidRDefault="00B35891" w:rsidP="00B35891">
      <w:pPr>
        <w:pStyle w:val="Textoindependiente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B35891">
        <w:rPr>
          <w:rFonts w:asciiTheme="minorHAnsi" w:hAnsiTheme="minorHAnsi" w:cstheme="minorHAnsi"/>
          <w:b/>
          <w:sz w:val="24"/>
          <w:szCs w:val="24"/>
        </w:rPr>
        <w:t>Presente.-</w:t>
      </w:r>
    </w:p>
    <w:p w:rsidR="00B35891" w:rsidRPr="00B35891" w:rsidRDefault="00B35891" w:rsidP="00B35891">
      <w:pPr>
        <w:pStyle w:val="Textoindependiente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B35891" w:rsidRPr="00B35891" w:rsidRDefault="00B35891" w:rsidP="00B35891">
      <w:pPr>
        <w:pStyle w:val="Textoindependiente"/>
        <w:spacing w:line="276" w:lineRule="auto"/>
        <w:ind w:right="115"/>
        <w:jc w:val="both"/>
        <w:rPr>
          <w:rFonts w:asciiTheme="minorHAnsi" w:hAnsiTheme="minorHAnsi" w:cstheme="minorHAnsi"/>
          <w:sz w:val="24"/>
          <w:szCs w:val="24"/>
        </w:rPr>
      </w:pPr>
      <w:r w:rsidRPr="00B35891">
        <w:rPr>
          <w:rFonts w:asciiTheme="minorHAnsi" w:hAnsiTheme="minorHAnsi" w:cstheme="minorHAnsi"/>
          <w:sz w:val="24"/>
          <w:szCs w:val="24"/>
        </w:rPr>
        <w:t xml:space="preserve">Nombre y apellidos: </w:t>
      </w:r>
    </w:p>
    <w:p w:rsidR="00B35891" w:rsidRPr="00B35891" w:rsidRDefault="00B35891" w:rsidP="00B35891">
      <w:pPr>
        <w:pStyle w:val="Textoindependiente"/>
        <w:spacing w:line="276" w:lineRule="auto"/>
        <w:ind w:right="115"/>
        <w:jc w:val="both"/>
        <w:rPr>
          <w:rFonts w:asciiTheme="minorHAnsi" w:hAnsiTheme="minorHAnsi" w:cstheme="minorHAnsi"/>
          <w:sz w:val="24"/>
          <w:szCs w:val="24"/>
        </w:rPr>
      </w:pPr>
      <w:r w:rsidRPr="00B35891">
        <w:rPr>
          <w:rFonts w:asciiTheme="minorHAnsi" w:hAnsiTheme="minorHAnsi" w:cstheme="minorHAnsi"/>
          <w:sz w:val="24"/>
          <w:szCs w:val="24"/>
        </w:rPr>
        <w:t xml:space="preserve">Domicilio </w:t>
      </w:r>
      <w:r w:rsidRPr="00B35891">
        <w:rPr>
          <w:rFonts w:asciiTheme="minorHAnsi" w:hAnsiTheme="minorHAnsi" w:cstheme="minorHAnsi"/>
          <w:sz w:val="18"/>
          <w:szCs w:val="18"/>
        </w:rPr>
        <w:t>(</w:t>
      </w:r>
      <w:r w:rsidRPr="00B35891">
        <w:rPr>
          <w:rFonts w:asciiTheme="minorHAnsi" w:hAnsiTheme="minorHAnsi" w:cstheme="minorHAnsi"/>
          <w:i/>
          <w:sz w:val="18"/>
          <w:szCs w:val="18"/>
        </w:rPr>
        <w:t>calle, número, colonia, municipio, entidad, código postal</w:t>
      </w:r>
      <w:r w:rsidRPr="00B35891">
        <w:rPr>
          <w:rFonts w:asciiTheme="minorHAnsi" w:hAnsiTheme="minorHAnsi" w:cstheme="minorHAnsi"/>
          <w:sz w:val="18"/>
          <w:szCs w:val="18"/>
        </w:rPr>
        <w:t>)</w:t>
      </w:r>
      <w:r w:rsidRPr="00B35891">
        <w:rPr>
          <w:rFonts w:asciiTheme="minorHAnsi" w:hAnsiTheme="minorHAnsi" w:cstheme="minorHAnsi"/>
          <w:sz w:val="24"/>
          <w:szCs w:val="24"/>
        </w:rPr>
        <w:t xml:space="preserve">: </w:t>
      </w:r>
    </w:p>
    <w:p w:rsidR="00B35891" w:rsidRPr="00B35891" w:rsidRDefault="00B35891" w:rsidP="00B35891">
      <w:pPr>
        <w:pStyle w:val="Textoindependiente"/>
        <w:spacing w:line="276" w:lineRule="auto"/>
        <w:ind w:right="115"/>
        <w:jc w:val="both"/>
        <w:rPr>
          <w:rFonts w:asciiTheme="minorHAnsi" w:hAnsiTheme="minorHAnsi" w:cstheme="minorHAnsi"/>
          <w:sz w:val="24"/>
          <w:szCs w:val="24"/>
        </w:rPr>
      </w:pPr>
      <w:r w:rsidRPr="00B35891">
        <w:rPr>
          <w:rFonts w:asciiTheme="minorHAnsi" w:hAnsiTheme="minorHAnsi" w:cstheme="minorHAnsi"/>
          <w:sz w:val="24"/>
          <w:szCs w:val="24"/>
        </w:rPr>
        <w:t xml:space="preserve">Nacionalidad: </w:t>
      </w:r>
    </w:p>
    <w:p w:rsidR="00B35891" w:rsidRPr="00B35891" w:rsidRDefault="00B35891" w:rsidP="00B35891">
      <w:pPr>
        <w:pStyle w:val="Textoindependiente"/>
        <w:spacing w:line="276" w:lineRule="auto"/>
        <w:ind w:right="115"/>
        <w:jc w:val="both"/>
        <w:rPr>
          <w:rFonts w:asciiTheme="minorHAnsi" w:hAnsiTheme="minorHAnsi" w:cstheme="minorHAnsi"/>
          <w:sz w:val="24"/>
          <w:szCs w:val="24"/>
        </w:rPr>
      </w:pPr>
      <w:r w:rsidRPr="00B35891">
        <w:rPr>
          <w:rFonts w:asciiTheme="minorHAnsi" w:hAnsiTheme="minorHAnsi" w:cstheme="minorHAnsi"/>
          <w:sz w:val="24"/>
          <w:szCs w:val="24"/>
        </w:rPr>
        <w:t xml:space="preserve">Edad: </w:t>
      </w:r>
    </w:p>
    <w:p w:rsidR="00B35891" w:rsidRPr="00B35891" w:rsidRDefault="00B35891" w:rsidP="00B35891">
      <w:pPr>
        <w:pStyle w:val="Textoindependiente"/>
        <w:spacing w:line="276" w:lineRule="auto"/>
        <w:ind w:right="115"/>
        <w:jc w:val="both"/>
        <w:rPr>
          <w:rFonts w:asciiTheme="minorHAnsi" w:hAnsiTheme="minorHAnsi" w:cstheme="minorHAnsi"/>
          <w:sz w:val="24"/>
          <w:szCs w:val="24"/>
        </w:rPr>
      </w:pPr>
      <w:r w:rsidRPr="00B35891">
        <w:rPr>
          <w:rFonts w:asciiTheme="minorHAnsi" w:hAnsiTheme="minorHAnsi" w:cstheme="minorHAnsi"/>
          <w:sz w:val="24"/>
          <w:szCs w:val="24"/>
        </w:rPr>
        <w:t xml:space="preserve">Profesión: </w:t>
      </w:r>
    </w:p>
    <w:p w:rsidR="00B35891" w:rsidRPr="00B35891" w:rsidRDefault="00B35891" w:rsidP="00B35891">
      <w:pPr>
        <w:pStyle w:val="Textoindependiente"/>
        <w:spacing w:line="276" w:lineRule="auto"/>
        <w:ind w:right="115"/>
        <w:jc w:val="both"/>
        <w:rPr>
          <w:rFonts w:asciiTheme="minorHAnsi" w:hAnsiTheme="minorHAnsi" w:cstheme="minorHAnsi"/>
          <w:sz w:val="24"/>
          <w:szCs w:val="24"/>
        </w:rPr>
      </w:pPr>
      <w:r w:rsidRPr="00B35891">
        <w:rPr>
          <w:rFonts w:asciiTheme="minorHAnsi" w:hAnsiTheme="minorHAnsi" w:cstheme="minorHAnsi"/>
          <w:sz w:val="24"/>
          <w:szCs w:val="24"/>
        </w:rPr>
        <w:t xml:space="preserve">Cargo y adscripción </w:t>
      </w:r>
      <w:r w:rsidRPr="00B35891">
        <w:rPr>
          <w:rFonts w:asciiTheme="minorHAnsi" w:hAnsiTheme="minorHAnsi" w:cstheme="minorHAnsi"/>
          <w:sz w:val="18"/>
          <w:szCs w:val="18"/>
        </w:rPr>
        <w:t>(</w:t>
      </w:r>
      <w:r w:rsidRPr="00B35891">
        <w:rPr>
          <w:rFonts w:asciiTheme="minorHAnsi" w:hAnsiTheme="minorHAnsi" w:cstheme="minorHAnsi"/>
          <w:i/>
          <w:sz w:val="18"/>
          <w:szCs w:val="18"/>
        </w:rPr>
        <w:t>en caso de ser persona servidora pública del Poder Judicial del Estado</w:t>
      </w:r>
      <w:r w:rsidRPr="00B35891">
        <w:rPr>
          <w:rFonts w:asciiTheme="minorHAnsi" w:hAnsiTheme="minorHAnsi" w:cstheme="minorHAnsi"/>
          <w:sz w:val="18"/>
          <w:szCs w:val="18"/>
        </w:rPr>
        <w:t>)</w:t>
      </w:r>
      <w:r w:rsidRPr="00B35891">
        <w:rPr>
          <w:rFonts w:asciiTheme="minorHAnsi" w:hAnsiTheme="minorHAnsi" w:cstheme="minorHAnsi"/>
          <w:sz w:val="24"/>
          <w:szCs w:val="24"/>
        </w:rPr>
        <w:t xml:space="preserve">: </w:t>
      </w:r>
    </w:p>
    <w:p w:rsidR="0030403C" w:rsidRPr="00B35891" w:rsidRDefault="0030403C" w:rsidP="00B35891">
      <w:pPr>
        <w:pStyle w:val="Textoindependiente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30403C" w:rsidRPr="00B35891" w:rsidRDefault="00B35891" w:rsidP="00B35891">
      <w:pPr>
        <w:pStyle w:val="Ttulo"/>
        <w:spacing w:before="0" w:line="276" w:lineRule="auto"/>
        <w:ind w:left="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B35891">
        <w:rPr>
          <w:rFonts w:asciiTheme="minorHAnsi" w:hAnsiTheme="minorHAnsi" w:cstheme="minorHAnsi"/>
          <w:b w:val="0"/>
          <w:sz w:val="24"/>
          <w:szCs w:val="24"/>
        </w:rPr>
        <w:t xml:space="preserve">Por este conducto, comparezco ante Ustedes, con el debido respeto y con fundamento en los artículos 128, 129 y 145, fracción </w:t>
      </w:r>
      <w:bookmarkStart w:id="0" w:name="_GoBack"/>
      <w:bookmarkEnd w:id="0"/>
      <w:r w:rsidRPr="00B35891">
        <w:rPr>
          <w:rFonts w:asciiTheme="minorHAnsi" w:hAnsiTheme="minorHAnsi" w:cstheme="minorHAnsi"/>
          <w:b w:val="0"/>
          <w:sz w:val="24"/>
          <w:szCs w:val="24"/>
        </w:rPr>
        <w:t>I, de la Constitución Política del Estado Libre y Soberano de Nuevo León; 32, 91, fracción I, 125, 126, fracción VIII, 129, y 132 de la Ley Orgánica del Poder Judicial del Estado de Nuevo León; y 125, 126, 130 y 131 del Reglamento Interior del Consejo de la Judicatura del Estado, a manifestar bajo protesta de decir verdad</w:t>
      </w:r>
      <w:r w:rsidR="006942F8" w:rsidRPr="00B35891">
        <w:rPr>
          <w:rFonts w:asciiTheme="minorHAnsi" w:hAnsiTheme="minorHAnsi" w:cstheme="minorHAnsi"/>
          <w:b w:val="0"/>
          <w:spacing w:val="1"/>
          <w:sz w:val="24"/>
          <w:szCs w:val="24"/>
        </w:rPr>
        <w:t xml:space="preserve"> </w:t>
      </w:r>
      <w:r w:rsidR="006942F8" w:rsidRPr="00B35891">
        <w:rPr>
          <w:rFonts w:asciiTheme="minorHAnsi" w:hAnsiTheme="minorHAnsi" w:cstheme="minorHAnsi"/>
          <w:b w:val="0"/>
          <w:sz w:val="24"/>
          <w:szCs w:val="24"/>
        </w:rPr>
        <w:t>que</w:t>
      </w:r>
      <w:r w:rsidRPr="00B35891">
        <w:rPr>
          <w:rFonts w:asciiTheme="minorHAnsi" w:hAnsiTheme="minorHAnsi" w:cstheme="minorHAnsi"/>
          <w:b w:val="0"/>
          <w:sz w:val="24"/>
          <w:szCs w:val="24"/>
        </w:rPr>
        <w:t>,</w:t>
      </w:r>
      <w:r w:rsidR="006942F8" w:rsidRPr="00B35891">
        <w:rPr>
          <w:rFonts w:asciiTheme="minorHAnsi" w:hAnsiTheme="minorHAnsi" w:cstheme="minorHAnsi"/>
          <w:b w:val="0"/>
          <w:spacing w:val="1"/>
          <w:sz w:val="24"/>
          <w:szCs w:val="24"/>
        </w:rPr>
        <w:t xml:space="preserve"> </w:t>
      </w:r>
      <w:r w:rsidR="006942F8" w:rsidRPr="00B35891">
        <w:rPr>
          <w:rFonts w:asciiTheme="minorHAnsi" w:hAnsiTheme="minorHAnsi" w:cstheme="minorHAnsi"/>
          <w:b w:val="0"/>
          <w:sz w:val="24"/>
          <w:szCs w:val="24"/>
        </w:rPr>
        <w:t>en</w:t>
      </w:r>
      <w:r w:rsidR="006942F8" w:rsidRPr="00B35891">
        <w:rPr>
          <w:rFonts w:asciiTheme="minorHAnsi" w:hAnsiTheme="minorHAnsi" w:cstheme="minorHAnsi"/>
          <w:b w:val="0"/>
          <w:spacing w:val="1"/>
          <w:sz w:val="24"/>
          <w:szCs w:val="24"/>
        </w:rPr>
        <w:t xml:space="preserve"> </w:t>
      </w:r>
      <w:r w:rsidR="006942F8" w:rsidRPr="00B35891">
        <w:rPr>
          <w:rFonts w:asciiTheme="minorHAnsi" w:hAnsiTheme="minorHAnsi" w:cstheme="minorHAnsi"/>
          <w:b w:val="0"/>
          <w:sz w:val="24"/>
          <w:szCs w:val="24"/>
        </w:rPr>
        <w:t>caso</w:t>
      </w:r>
      <w:r w:rsidR="006942F8" w:rsidRPr="00B35891">
        <w:rPr>
          <w:rFonts w:asciiTheme="minorHAnsi" w:hAnsiTheme="minorHAnsi" w:cstheme="minorHAnsi"/>
          <w:b w:val="0"/>
          <w:spacing w:val="1"/>
          <w:sz w:val="24"/>
          <w:szCs w:val="24"/>
        </w:rPr>
        <w:t xml:space="preserve"> </w:t>
      </w:r>
      <w:r w:rsidR="006942F8" w:rsidRPr="00B35891">
        <w:rPr>
          <w:rFonts w:asciiTheme="minorHAnsi" w:hAnsiTheme="minorHAnsi" w:cstheme="minorHAnsi"/>
          <w:b w:val="0"/>
          <w:sz w:val="24"/>
          <w:szCs w:val="24"/>
        </w:rPr>
        <w:t>de</w:t>
      </w:r>
      <w:r w:rsidR="006942F8" w:rsidRPr="00B35891">
        <w:rPr>
          <w:rFonts w:asciiTheme="minorHAnsi" w:hAnsiTheme="minorHAnsi" w:cstheme="minorHAnsi"/>
          <w:b w:val="0"/>
          <w:spacing w:val="1"/>
          <w:sz w:val="24"/>
          <w:szCs w:val="24"/>
        </w:rPr>
        <w:t xml:space="preserve"> </w:t>
      </w:r>
      <w:r w:rsidR="006942F8" w:rsidRPr="00B35891">
        <w:rPr>
          <w:rFonts w:asciiTheme="minorHAnsi" w:hAnsiTheme="minorHAnsi" w:cstheme="minorHAnsi"/>
          <w:b w:val="0"/>
          <w:sz w:val="24"/>
          <w:szCs w:val="24"/>
        </w:rPr>
        <w:t>resultar</w:t>
      </w:r>
      <w:r w:rsidR="006942F8" w:rsidRPr="00B35891">
        <w:rPr>
          <w:rFonts w:asciiTheme="minorHAnsi" w:hAnsiTheme="minorHAnsi" w:cstheme="minorHAnsi"/>
          <w:b w:val="0"/>
          <w:spacing w:val="1"/>
          <w:sz w:val="24"/>
          <w:szCs w:val="24"/>
        </w:rPr>
        <w:t xml:space="preserve"> </w:t>
      </w:r>
      <w:r w:rsidR="006942F8" w:rsidRPr="00B35891">
        <w:rPr>
          <w:rFonts w:asciiTheme="minorHAnsi" w:hAnsiTheme="minorHAnsi" w:cstheme="minorHAnsi"/>
          <w:b w:val="0"/>
          <w:sz w:val="24"/>
          <w:szCs w:val="24"/>
        </w:rPr>
        <w:t>vencedor</w:t>
      </w:r>
      <w:r w:rsidR="006942F8" w:rsidRPr="00B35891">
        <w:rPr>
          <w:rFonts w:asciiTheme="minorHAnsi" w:hAnsiTheme="minorHAnsi" w:cstheme="minorHAnsi"/>
          <w:b w:val="0"/>
          <w:spacing w:val="1"/>
          <w:sz w:val="24"/>
          <w:szCs w:val="24"/>
        </w:rPr>
        <w:t xml:space="preserve"> </w:t>
      </w:r>
      <w:r w:rsidR="006942F8" w:rsidRPr="00B35891">
        <w:rPr>
          <w:rFonts w:asciiTheme="minorHAnsi" w:hAnsiTheme="minorHAnsi" w:cstheme="minorHAnsi"/>
          <w:b w:val="0"/>
          <w:sz w:val="24"/>
          <w:szCs w:val="24"/>
        </w:rPr>
        <w:t>en</w:t>
      </w:r>
      <w:r w:rsidR="006942F8" w:rsidRPr="00B35891">
        <w:rPr>
          <w:rFonts w:asciiTheme="minorHAnsi" w:hAnsiTheme="minorHAnsi" w:cstheme="minorHAnsi"/>
          <w:b w:val="0"/>
          <w:spacing w:val="1"/>
          <w:sz w:val="24"/>
          <w:szCs w:val="24"/>
        </w:rPr>
        <w:t xml:space="preserve"> </w:t>
      </w:r>
      <w:r w:rsidR="006942F8" w:rsidRPr="00B35891">
        <w:rPr>
          <w:rFonts w:asciiTheme="minorHAnsi" w:hAnsiTheme="minorHAnsi" w:cstheme="minorHAnsi"/>
          <w:b w:val="0"/>
          <w:sz w:val="24"/>
          <w:szCs w:val="24"/>
        </w:rPr>
        <w:t>la</w:t>
      </w:r>
      <w:r w:rsidR="006942F8" w:rsidRPr="00B35891">
        <w:rPr>
          <w:rFonts w:asciiTheme="minorHAnsi" w:hAnsiTheme="minorHAnsi" w:cstheme="minorHAnsi"/>
          <w:b w:val="0"/>
          <w:spacing w:val="1"/>
          <w:sz w:val="24"/>
          <w:szCs w:val="24"/>
        </w:rPr>
        <w:t xml:space="preserve"> </w:t>
      </w:r>
      <w:r w:rsidR="006942F8" w:rsidRPr="00B35891">
        <w:rPr>
          <w:rFonts w:asciiTheme="minorHAnsi" w:hAnsiTheme="minorHAnsi" w:cstheme="minorHAnsi"/>
          <w:b w:val="0"/>
          <w:sz w:val="24"/>
          <w:szCs w:val="24"/>
        </w:rPr>
        <w:t>convocatoria</w:t>
      </w:r>
      <w:r w:rsidR="006942F8" w:rsidRPr="00B35891">
        <w:rPr>
          <w:rFonts w:asciiTheme="minorHAnsi" w:hAnsiTheme="minorHAnsi" w:cstheme="minorHAnsi"/>
          <w:b w:val="0"/>
          <w:spacing w:val="1"/>
          <w:sz w:val="24"/>
          <w:szCs w:val="24"/>
        </w:rPr>
        <w:t xml:space="preserve"> </w:t>
      </w:r>
      <w:r w:rsidR="006942F8" w:rsidRPr="00B35891">
        <w:rPr>
          <w:rFonts w:asciiTheme="minorHAnsi" w:hAnsiTheme="minorHAnsi" w:cstheme="minorHAnsi"/>
          <w:b w:val="0"/>
          <w:sz w:val="24"/>
          <w:szCs w:val="24"/>
        </w:rPr>
        <w:t>para</w:t>
      </w:r>
      <w:r w:rsidR="006942F8" w:rsidRPr="00B35891">
        <w:rPr>
          <w:rFonts w:asciiTheme="minorHAnsi" w:hAnsiTheme="minorHAnsi" w:cstheme="minorHAnsi"/>
          <w:b w:val="0"/>
          <w:spacing w:val="1"/>
          <w:sz w:val="24"/>
          <w:szCs w:val="24"/>
        </w:rPr>
        <w:t xml:space="preserve"> </w:t>
      </w:r>
      <w:r w:rsidR="006942F8" w:rsidRPr="00B35891">
        <w:rPr>
          <w:rFonts w:asciiTheme="minorHAnsi" w:hAnsiTheme="minorHAnsi" w:cstheme="minorHAnsi"/>
          <w:b w:val="0"/>
          <w:sz w:val="24"/>
          <w:szCs w:val="24"/>
        </w:rPr>
        <w:t>el</w:t>
      </w:r>
      <w:r w:rsidR="006942F8" w:rsidRPr="00B35891">
        <w:rPr>
          <w:rFonts w:asciiTheme="minorHAnsi" w:hAnsiTheme="minorHAnsi" w:cstheme="minorHAnsi"/>
          <w:b w:val="0"/>
          <w:spacing w:val="1"/>
          <w:sz w:val="24"/>
          <w:szCs w:val="24"/>
        </w:rPr>
        <w:t xml:space="preserve"> </w:t>
      </w:r>
      <w:r w:rsidRPr="00B35891">
        <w:rPr>
          <w:rFonts w:asciiTheme="minorHAnsi" w:hAnsiTheme="minorHAnsi" w:cstheme="minorHAnsi"/>
          <w:b w:val="0"/>
          <w:sz w:val="24"/>
          <w:szCs w:val="24"/>
        </w:rPr>
        <w:t>concurso</w:t>
      </w:r>
      <w:r w:rsidRPr="00B35891">
        <w:rPr>
          <w:rFonts w:asciiTheme="minorHAnsi" w:hAnsiTheme="minorHAnsi" w:cstheme="minorHAnsi"/>
          <w:b w:val="0"/>
          <w:spacing w:val="1"/>
          <w:sz w:val="24"/>
          <w:szCs w:val="24"/>
        </w:rPr>
        <w:t xml:space="preserve"> </w:t>
      </w:r>
      <w:r w:rsidRPr="00B35891">
        <w:rPr>
          <w:rFonts w:asciiTheme="minorHAnsi" w:hAnsiTheme="minorHAnsi" w:cstheme="minorHAnsi"/>
          <w:b w:val="0"/>
          <w:sz w:val="24"/>
          <w:szCs w:val="24"/>
        </w:rPr>
        <w:t>de</w:t>
      </w:r>
      <w:r w:rsidRPr="00B35891">
        <w:rPr>
          <w:rFonts w:asciiTheme="minorHAnsi" w:hAnsiTheme="minorHAnsi" w:cstheme="minorHAnsi"/>
          <w:b w:val="0"/>
          <w:spacing w:val="1"/>
          <w:sz w:val="24"/>
          <w:szCs w:val="24"/>
        </w:rPr>
        <w:t xml:space="preserve"> </w:t>
      </w:r>
      <w:r w:rsidRPr="00B35891">
        <w:rPr>
          <w:rFonts w:asciiTheme="minorHAnsi" w:hAnsiTheme="minorHAnsi" w:cstheme="minorHAnsi"/>
          <w:b w:val="0"/>
          <w:sz w:val="24"/>
          <w:szCs w:val="24"/>
        </w:rPr>
        <w:t xml:space="preserve">oposición libre </w:t>
      </w:r>
      <w:r w:rsidR="006942F8" w:rsidRPr="00B35891">
        <w:rPr>
          <w:rFonts w:asciiTheme="minorHAnsi" w:hAnsiTheme="minorHAnsi" w:cstheme="minorHAnsi"/>
          <w:b w:val="0"/>
          <w:sz w:val="24"/>
          <w:szCs w:val="24"/>
        </w:rPr>
        <w:t xml:space="preserve">para integrar la lista de personas para </w:t>
      </w:r>
      <w:r w:rsidRPr="00B35891">
        <w:rPr>
          <w:rFonts w:asciiTheme="minorHAnsi" w:hAnsiTheme="minorHAnsi" w:cstheme="minorHAnsi"/>
          <w:b w:val="0"/>
          <w:sz w:val="24"/>
          <w:szCs w:val="24"/>
        </w:rPr>
        <w:t>acceder</w:t>
      </w:r>
      <w:r w:rsidR="006942F8" w:rsidRPr="00B35891">
        <w:rPr>
          <w:rFonts w:asciiTheme="minorHAnsi" w:hAnsiTheme="minorHAnsi" w:cstheme="minorHAnsi"/>
          <w:b w:val="0"/>
          <w:sz w:val="24"/>
          <w:szCs w:val="24"/>
        </w:rPr>
        <w:t xml:space="preserve"> a la categoría de</w:t>
      </w:r>
      <w:r w:rsidR="006942F8" w:rsidRPr="00B35891">
        <w:rPr>
          <w:rFonts w:asciiTheme="minorHAnsi" w:hAnsiTheme="minorHAnsi" w:cstheme="minorHAnsi"/>
          <w:b w:val="0"/>
          <w:spacing w:val="1"/>
          <w:sz w:val="24"/>
          <w:szCs w:val="24"/>
        </w:rPr>
        <w:t xml:space="preserve"> </w:t>
      </w:r>
      <w:r w:rsidRPr="00B35891">
        <w:rPr>
          <w:rFonts w:asciiTheme="minorHAnsi" w:hAnsiTheme="minorHAnsi" w:cstheme="minorHAnsi"/>
          <w:b w:val="0"/>
          <w:spacing w:val="1"/>
          <w:sz w:val="24"/>
          <w:szCs w:val="24"/>
        </w:rPr>
        <w:t>e</w:t>
      </w:r>
      <w:r w:rsidR="006942F8" w:rsidRPr="00B35891">
        <w:rPr>
          <w:rFonts w:asciiTheme="minorHAnsi" w:hAnsiTheme="minorHAnsi" w:cstheme="minorHAnsi"/>
          <w:b w:val="0"/>
          <w:sz w:val="24"/>
          <w:szCs w:val="24"/>
        </w:rPr>
        <w:t>scribiente</w:t>
      </w:r>
      <w:r w:rsidRPr="00B35891">
        <w:rPr>
          <w:rFonts w:asciiTheme="minorHAnsi" w:hAnsiTheme="minorHAnsi" w:cstheme="minorHAnsi"/>
          <w:b w:val="0"/>
          <w:spacing w:val="75"/>
          <w:sz w:val="24"/>
          <w:szCs w:val="24"/>
        </w:rPr>
        <w:t xml:space="preserve"> </w:t>
      </w:r>
      <w:r w:rsidR="006942F8" w:rsidRPr="00B35891">
        <w:rPr>
          <w:rFonts w:asciiTheme="minorHAnsi" w:hAnsiTheme="minorHAnsi" w:cstheme="minorHAnsi"/>
          <w:b w:val="0"/>
          <w:sz w:val="24"/>
          <w:szCs w:val="24"/>
        </w:rPr>
        <w:t>en</w:t>
      </w:r>
      <w:r w:rsidRPr="00B35891">
        <w:rPr>
          <w:rFonts w:asciiTheme="minorHAnsi" w:hAnsiTheme="minorHAnsi" w:cstheme="minorHAnsi"/>
          <w:b w:val="0"/>
          <w:spacing w:val="71"/>
          <w:sz w:val="24"/>
          <w:szCs w:val="24"/>
        </w:rPr>
        <w:t xml:space="preserve"> </w:t>
      </w:r>
      <w:r w:rsidR="006942F8" w:rsidRPr="00B35891">
        <w:rPr>
          <w:rFonts w:asciiTheme="minorHAnsi" w:hAnsiTheme="minorHAnsi" w:cstheme="minorHAnsi"/>
          <w:b w:val="0"/>
          <w:sz w:val="24"/>
          <w:szCs w:val="24"/>
        </w:rPr>
        <w:t>materia:</w:t>
      </w:r>
      <w:r w:rsidRPr="00B35891">
        <w:rPr>
          <w:rFonts w:asciiTheme="minorHAnsi" w:hAnsiTheme="minorHAnsi" w:cstheme="minorHAnsi"/>
          <w:b w:val="0"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b w:val="0"/>
            <w:sz w:val="24"/>
            <w:szCs w:val="24"/>
          </w:rPr>
          <w:alias w:val="Seleccione una opción"/>
          <w:tag w:val="Seleccione una opción"/>
          <w:id w:val="-1061791218"/>
          <w:placeholder>
            <w:docPart w:val="63B5463F4A4541078501BF70928610B9"/>
          </w:placeholder>
          <w:showingPlcHdr/>
          <w:dropDownList>
            <w:listItem w:displayText="Civil" w:value="Civil"/>
            <w:listItem w:displayText="Mercantil" w:value="Mercantil"/>
            <w:listItem w:displayText="Familiar" w:value="Familiar"/>
            <w:listItem w:displayText="Penal" w:value="Penal"/>
            <w:listItem w:displayText="Laboral" w:value="Laboral"/>
          </w:dropDownList>
        </w:sdtPr>
        <w:sdtContent>
          <w:r w:rsidRPr="00B35891">
            <w:rPr>
              <w:rStyle w:val="Textodelmarcadordeposicin"/>
              <w:b w:val="0"/>
              <w:sz w:val="24"/>
              <w:szCs w:val="24"/>
              <w:shd w:val="clear" w:color="auto" w:fill="D9D9D9" w:themeFill="background1" w:themeFillShade="D9"/>
            </w:rPr>
            <w:t>Elija un elemento.</w:t>
          </w:r>
        </w:sdtContent>
      </w:sdt>
      <w:r w:rsidR="006942F8" w:rsidRPr="00B35891">
        <w:rPr>
          <w:rFonts w:asciiTheme="minorHAnsi" w:hAnsiTheme="minorHAnsi" w:cstheme="minorHAnsi"/>
          <w:b w:val="0"/>
          <w:sz w:val="24"/>
          <w:szCs w:val="24"/>
        </w:rPr>
        <w:t>,</w:t>
      </w:r>
      <w:r w:rsidR="006942F8" w:rsidRPr="00B35891">
        <w:rPr>
          <w:rFonts w:asciiTheme="minorHAnsi" w:hAnsiTheme="minorHAnsi" w:cstheme="minorHAnsi"/>
          <w:b w:val="0"/>
          <w:spacing w:val="46"/>
          <w:sz w:val="24"/>
          <w:szCs w:val="24"/>
        </w:rPr>
        <w:t xml:space="preserve"> </w:t>
      </w:r>
      <w:r w:rsidR="006942F8" w:rsidRPr="00B35891">
        <w:rPr>
          <w:rFonts w:asciiTheme="minorHAnsi" w:hAnsiTheme="minorHAnsi" w:cstheme="minorHAnsi"/>
          <w:b w:val="0"/>
          <w:sz w:val="24"/>
          <w:szCs w:val="24"/>
        </w:rPr>
        <w:t>me</w:t>
      </w:r>
      <w:r w:rsidR="006942F8" w:rsidRPr="00B35891">
        <w:rPr>
          <w:rFonts w:asciiTheme="minorHAnsi" w:hAnsiTheme="minorHAnsi" w:cstheme="minorHAnsi"/>
          <w:b w:val="0"/>
          <w:spacing w:val="51"/>
          <w:sz w:val="24"/>
          <w:szCs w:val="24"/>
        </w:rPr>
        <w:t xml:space="preserve"> </w:t>
      </w:r>
      <w:r w:rsidR="006942F8" w:rsidRPr="00B35891">
        <w:rPr>
          <w:rFonts w:asciiTheme="minorHAnsi" w:hAnsiTheme="minorHAnsi" w:cstheme="minorHAnsi"/>
          <w:b w:val="0"/>
          <w:sz w:val="24"/>
          <w:szCs w:val="24"/>
        </w:rPr>
        <w:t>comprometo</w:t>
      </w:r>
      <w:r w:rsidR="006942F8" w:rsidRPr="00B35891">
        <w:rPr>
          <w:rFonts w:asciiTheme="minorHAnsi" w:hAnsiTheme="minorHAnsi" w:cstheme="minorHAnsi"/>
          <w:b w:val="0"/>
          <w:spacing w:val="51"/>
          <w:sz w:val="24"/>
          <w:szCs w:val="24"/>
        </w:rPr>
        <w:t xml:space="preserve"> </w:t>
      </w:r>
      <w:r w:rsidR="006942F8" w:rsidRPr="00B35891">
        <w:rPr>
          <w:rFonts w:asciiTheme="minorHAnsi" w:hAnsiTheme="minorHAnsi" w:cstheme="minorHAnsi"/>
          <w:b w:val="0"/>
          <w:sz w:val="24"/>
          <w:szCs w:val="24"/>
        </w:rPr>
        <w:t>a</w:t>
      </w:r>
      <w:r w:rsidR="006942F8" w:rsidRPr="00B35891">
        <w:rPr>
          <w:rFonts w:asciiTheme="minorHAnsi" w:hAnsiTheme="minorHAnsi" w:cstheme="minorHAnsi"/>
          <w:b w:val="0"/>
          <w:spacing w:val="49"/>
          <w:sz w:val="24"/>
          <w:szCs w:val="24"/>
        </w:rPr>
        <w:t xml:space="preserve"> </w:t>
      </w:r>
      <w:r w:rsidR="006942F8" w:rsidRPr="00B35891">
        <w:rPr>
          <w:rFonts w:asciiTheme="minorHAnsi" w:hAnsiTheme="minorHAnsi" w:cstheme="minorHAnsi"/>
          <w:b w:val="0"/>
          <w:sz w:val="24"/>
          <w:szCs w:val="24"/>
        </w:rPr>
        <w:t>participar</w:t>
      </w:r>
      <w:r w:rsidRPr="00B35891">
        <w:rPr>
          <w:rFonts w:asciiTheme="minorHAnsi" w:hAnsiTheme="minorHAnsi" w:cstheme="minorHAnsi"/>
          <w:b w:val="0"/>
          <w:sz w:val="24"/>
          <w:szCs w:val="24"/>
        </w:rPr>
        <w:t xml:space="preserve"> </w:t>
      </w:r>
      <w:r w:rsidR="006942F8" w:rsidRPr="00B35891">
        <w:rPr>
          <w:rFonts w:asciiTheme="minorHAnsi" w:hAnsiTheme="minorHAnsi" w:cstheme="minorHAnsi"/>
          <w:b w:val="0"/>
          <w:sz w:val="24"/>
          <w:szCs w:val="24"/>
        </w:rPr>
        <w:t>en</w:t>
      </w:r>
      <w:r w:rsidR="006942F8" w:rsidRPr="00B35891">
        <w:rPr>
          <w:rFonts w:asciiTheme="minorHAnsi" w:hAnsiTheme="minorHAnsi" w:cstheme="minorHAnsi"/>
          <w:b w:val="0"/>
          <w:spacing w:val="42"/>
          <w:sz w:val="24"/>
          <w:szCs w:val="24"/>
        </w:rPr>
        <w:t xml:space="preserve"> </w:t>
      </w:r>
      <w:r w:rsidR="006942F8" w:rsidRPr="00B35891">
        <w:rPr>
          <w:rFonts w:asciiTheme="minorHAnsi" w:hAnsiTheme="minorHAnsi" w:cstheme="minorHAnsi"/>
          <w:b w:val="0"/>
          <w:sz w:val="24"/>
          <w:szCs w:val="24"/>
        </w:rPr>
        <w:t>las</w:t>
      </w:r>
      <w:r w:rsidR="006942F8" w:rsidRPr="00B35891">
        <w:rPr>
          <w:rFonts w:asciiTheme="minorHAnsi" w:hAnsiTheme="minorHAnsi" w:cstheme="minorHAnsi"/>
          <w:b w:val="0"/>
          <w:spacing w:val="-59"/>
          <w:sz w:val="24"/>
          <w:szCs w:val="24"/>
        </w:rPr>
        <w:t xml:space="preserve"> </w:t>
      </w:r>
      <w:r w:rsidR="006942F8" w:rsidRPr="00B35891">
        <w:rPr>
          <w:rFonts w:asciiTheme="minorHAnsi" w:hAnsiTheme="minorHAnsi" w:cstheme="minorHAnsi"/>
          <w:b w:val="0"/>
          <w:sz w:val="24"/>
          <w:szCs w:val="24"/>
        </w:rPr>
        <w:t>actividades</w:t>
      </w:r>
      <w:r w:rsidR="006942F8" w:rsidRPr="00B35891">
        <w:rPr>
          <w:rFonts w:asciiTheme="minorHAnsi" w:hAnsiTheme="minorHAnsi" w:cstheme="minorHAnsi"/>
          <w:b w:val="0"/>
          <w:spacing w:val="1"/>
          <w:sz w:val="24"/>
          <w:szCs w:val="24"/>
        </w:rPr>
        <w:t xml:space="preserve"> </w:t>
      </w:r>
      <w:r w:rsidR="006942F8" w:rsidRPr="00B35891">
        <w:rPr>
          <w:rFonts w:asciiTheme="minorHAnsi" w:hAnsiTheme="minorHAnsi" w:cstheme="minorHAnsi"/>
          <w:b w:val="0"/>
          <w:sz w:val="24"/>
          <w:szCs w:val="24"/>
        </w:rPr>
        <w:t>de</w:t>
      </w:r>
      <w:r w:rsidR="006942F8" w:rsidRPr="00B35891">
        <w:rPr>
          <w:rFonts w:asciiTheme="minorHAnsi" w:hAnsiTheme="minorHAnsi" w:cstheme="minorHAnsi"/>
          <w:b w:val="0"/>
          <w:spacing w:val="61"/>
          <w:sz w:val="24"/>
          <w:szCs w:val="24"/>
        </w:rPr>
        <w:t xml:space="preserve"> </w:t>
      </w:r>
      <w:r w:rsidR="006942F8" w:rsidRPr="00B35891">
        <w:rPr>
          <w:rFonts w:asciiTheme="minorHAnsi" w:hAnsiTheme="minorHAnsi" w:cstheme="minorHAnsi"/>
          <w:b w:val="0"/>
          <w:sz w:val="24"/>
          <w:szCs w:val="24"/>
        </w:rPr>
        <w:t>capacitación que determine el Consejo de la Judicatura del Estado, a</w:t>
      </w:r>
      <w:r w:rsidR="006942F8" w:rsidRPr="00B35891">
        <w:rPr>
          <w:rFonts w:asciiTheme="minorHAnsi" w:hAnsiTheme="minorHAnsi" w:cstheme="minorHAnsi"/>
          <w:b w:val="0"/>
          <w:spacing w:val="1"/>
          <w:sz w:val="24"/>
          <w:szCs w:val="24"/>
        </w:rPr>
        <w:t xml:space="preserve"> </w:t>
      </w:r>
      <w:r w:rsidR="006942F8" w:rsidRPr="00B35891">
        <w:rPr>
          <w:rFonts w:asciiTheme="minorHAnsi" w:hAnsiTheme="minorHAnsi" w:cstheme="minorHAnsi"/>
          <w:b w:val="0"/>
          <w:sz w:val="24"/>
          <w:szCs w:val="24"/>
        </w:rPr>
        <w:t>través del Instituto de la Judicatura, durante la vigencia del resultado, con independencia</w:t>
      </w:r>
      <w:r w:rsidR="006942F8" w:rsidRPr="00B35891">
        <w:rPr>
          <w:rFonts w:asciiTheme="minorHAnsi" w:hAnsiTheme="minorHAnsi" w:cstheme="minorHAnsi"/>
          <w:b w:val="0"/>
          <w:spacing w:val="1"/>
          <w:sz w:val="24"/>
          <w:szCs w:val="24"/>
        </w:rPr>
        <w:t xml:space="preserve"> </w:t>
      </w:r>
      <w:r w:rsidR="006942F8" w:rsidRPr="00B35891">
        <w:rPr>
          <w:rFonts w:asciiTheme="minorHAnsi" w:hAnsiTheme="minorHAnsi" w:cstheme="minorHAnsi"/>
          <w:b w:val="0"/>
          <w:sz w:val="24"/>
          <w:szCs w:val="24"/>
        </w:rPr>
        <w:t>de</w:t>
      </w:r>
      <w:r w:rsidRPr="00B35891">
        <w:rPr>
          <w:rFonts w:asciiTheme="minorHAnsi" w:hAnsiTheme="minorHAnsi" w:cstheme="minorHAnsi"/>
          <w:b w:val="0"/>
          <w:spacing w:val="21"/>
          <w:sz w:val="24"/>
          <w:szCs w:val="24"/>
        </w:rPr>
        <w:t xml:space="preserve"> </w:t>
      </w:r>
      <w:r w:rsidR="006942F8" w:rsidRPr="00B35891">
        <w:rPr>
          <w:rFonts w:asciiTheme="minorHAnsi" w:hAnsiTheme="minorHAnsi" w:cstheme="minorHAnsi"/>
          <w:b w:val="0"/>
          <w:sz w:val="24"/>
          <w:szCs w:val="24"/>
        </w:rPr>
        <w:t>que</w:t>
      </w:r>
      <w:r w:rsidR="006942F8" w:rsidRPr="00B35891">
        <w:rPr>
          <w:rFonts w:asciiTheme="minorHAnsi" w:hAnsiTheme="minorHAnsi" w:cstheme="minorHAnsi"/>
          <w:b w:val="0"/>
          <w:spacing w:val="20"/>
          <w:sz w:val="24"/>
          <w:szCs w:val="24"/>
        </w:rPr>
        <w:t xml:space="preserve"> </w:t>
      </w:r>
      <w:r w:rsidR="006942F8" w:rsidRPr="00B35891">
        <w:rPr>
          <w:rFonts w:asciiTheme="minorHAnsi" w:hAnsiTheme="minorHAnsi" w:cstheme="minorHAnsi"/>
          <w:b w:val="0"/>
          <w:sz w:val="24"/>
          <w:szCs w:val="24"/>
        </w:rPr>
        <w:t>se</w:t>
      </w:r>
      <w:r w:rsidR="006942F8" w:rsidRPr="00B35891">
        <w:rPr>
          <w:rFonts w:asciiTheme="minorHAnsi" w:hAnsiTheme="minorHAnsi" w:cstheme="minorHAnsi"/>
          <w:b w:val="0"/>
          <w:spacing w:val="20"/>
          <w:sz w:val="24"/>
          <w:szCs w:val="24"/>
        </w:rPr>
        <w:t xml:space="preserve"> </w:t>
      </w:r>
      <w:r w:rsidR="006942F8" w:rsidRPr="00B35891">
        <w:rPr>
          <w:rFonts w:asciiTheme="minorHAnsi" w:hAnsiTheme="minorHAnsi" w:cstheme="minorHAnsi"/>
          <w:b w:val="0"/>
          <w:sz w:val="24"/>
          <w:szCs w:val="24"/>
        </w:rPr>
        <w:t>me</w:t>
      </w:r>
      <w:r w:rsidR="006942F8" w:rsidRPr="00B35891">
        <w:rPr>
          <w:rFonts w:asciiTheme="minorHAnsi" w:hAnsiTheme="minorHAnsi" w:cstheme="minorHAnsi"/>
          <w:b w:val="0"/>
          <w:spacing w:val="20"/>
          <w:sz w:val="24"/>
          <w:szCs w:val="24"/>
        </w:rPr>
        <w:t xml:space="preserve"> </w:t>
      </w:r>
      <w:r w:rsidR="006942F8" w:rsidRPr="00B35891">
        <w:rPr>
          <w:rFonts w:asciiTheme="minorHAnsi" w:hAnsiTheme="minorHAnsi" w:cstheme="minorHAnsi"/>
          <w:b w:val="0"/>
          <w:sz w:val="24"/>
          <w:szCs w:val="24"/>
        </w:rPr>
        <w:t>expida</w:t>
      </w:r>
      <w:r w:rsidR="006942F8" w:rsidRPr="00B35891">
        <w:rPr>
          <w:rFonts w:asciiTheme="minorHAnsi" w:hAnsiTheme="minorHAnsi" w:cstheme="minorHAnsi"/>
          <w:b w:val="0"/>
          <w:spacing w:val="22"/>
          <w:sz w:val="24"/>
          <w:szCs w:val="24"/>
        </w:rPr>
        <w:t xml:space="preserve"> </w:t>
      </w:r>
      <w:r w:rsidR="006942F8" w:rsidRPr="00B35891">
        <w:rPr>
          <w:rFonts w:asciiTheme="minorHAnsi" w:hAnsiTheme="minorHAnsi" w:cstheme="minorHAnsi"/>
          <w:b w:val="0"/>
          <w:sz w:val="24"/>
          <w:szCs w:val="24"/>
        </w:rPr>
        <w:t>o no</w:t>
      </w:r>
      <w:r w:rsidR="006942F8" w:rsidRPr="00B35891">
        <w:rPr>
          <w:rFonts w:asciiTheme="minorHAnsi" w:hAnsiTheme="minorHAnsi" w:cstheme="minorHAnsi"/>
          <w:b w:val="0"/>
          <w:spacing w:val="8"/>
          <w:sz w:val="24"/>
          <w:szCs w:val="24"/>
        </w:rPr>
        <w:t xml:space="preserve"> </w:t>
      </w:r>
      <w:r w:rsidR="006942F8" w:rsidRPr="00B35891">
        <w:rPr>
          <w:rFonts w:asciiTheme="minorHAnsi" w:hAnsiTheme="minorHAnsi" w:cstheme="minorHAnsi"/>
          <w:b w:val="0"/>
          <w:sz w:val="24"/>
          <w:szCs w:val="24"/>
        </w:rPr>
        <w:t>un</w:t>
      </w:r>
      <w:r w:rsidR="006942F8" w:rsidRPr="00B35891">
        <w:rPr>
          <w:rFonts w:asciiTheme="minorHAnsi" w:hAnsiTheme="minorHAnsi" w:cstheme="minorHAnsi"/>
          <w:b w:val="0"/>
          <w:spacing w:val="-2"/>
          <w:sz w:val="24"/>
          <w:szCs w:val="24"/>
        </w:rPr>
        <w:t xml:space="preserve"> </w:t>
      </w:r>
      <w:r w:rsidR="006942F8" w:rsidRPr="00B35891">
        <w:rPr>
          <w:rFonts w:asciiTheme="minorHAnsi" w:hAnsiTheme="minorHAnsi" w:cstheme="minorHAnsi"/>
          <w:b w:val="0"/>
          <w:sz w:val="24"/>
          <w:szCs w:val="24"/>
        </w:rPr>
        <w:t>nombramiento.</w:t>
      </w:r>
    </w:p>
    <w:p w:rsidR="0030403C" w:rsidRPr="00B35891" w:rsidRDefault="0030403C" w:rsidP="00B35891">
      <w:pPr>
        <w:pStyle w:val="Textoindependiente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30403C" w:rsidRPr="00B35891" w:rsidRDefault="006942F8" w:rsidP="00B35891">
      <w:pPr>
        <w:pStyle w:val="Textoindependiente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B35891">
        <w:rPr>
          <w:rFonts w:asciiTheme="minorHAnsi" w:hAnsiTheme="minorHAnsi" w:cstheme="minorHAnsi"/>
          <w:sz w:val="24"/>
          <w:szCs w:val="24"/>
        </w:rPr>
        <w:t>Sin</w:t>
      </w:r>
      <w:r w:rsidRPr="00B35891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B35891">
        <w:rPr>
          <w:rFonts w:asciiTheme="minorHAnsi" w:hAnsiTheme="minorHAnsi" w:cstheme="minorHAnsi"/>
          <w:sz w:val="24"/>
          <w:szCs w:val="24"/>
        </w:rPr>
        <w:t>más</w:t>
      </w:r>
      <w:r w:rsidRPr="00B35891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35891">
        <w:rPr>
          <w:rFonts w:asciiTheme="minorHAnsi" w:hAnsiTheme="minorHAnsi" w:cstheme="minorHAnsi"/>
          <w:sz w:val="24"/>
          <w:szCs w:val="24"/>
        </w:rPr>
        <w:t>por</w:t>
      </w:r>
      <w:r w:rsidRPr="00B35891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B35891">
        <w:rPr>
          <w:rFonts w:asciiTheme="minorHAnsi" w:hAnsiTheme="minorHAnsi" w:cstheme="minorHAnsi"/>
          <w:sz w:val="24"/>
          <w:szCs w:val="24"/>
        </w:rPr>
        <w:t>el</w:t>
      </w:r>
      <w:r w:rsidRPr="00B35891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35891">
        <w:rPr>
          <w:rFonts w:asciiTheme="minorHAnsi" w:hAnsiTheme="minorHAnsi" w:cstheme="minorHAnsi"/>
          <w:sz w:val="24"/>
          <w:szCs w:val="24"/>
        </w:rPr>
        <w:t>momento, quedo</w:t>
      </w:r>
      <w:r w:rsidRPr="00B35891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B35891">
        <w:rPr>
          <w:rFonts w:asciiTheme="minorHAnsi" w:hAnsiTheme="minorHAnsi" w:cstheme="minorHAnsi"/>
          <w:sz w:val="24"/>
          <w:szCs w:val="24"/>
        </w:rPr>
        <w:t>a</w:t>
      </w:r>
      <w:r w:rsidRPr="00B35891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B35891">
        <w:rPr>
          <w:rFonts w:asciiTheme="minorHAnsi" w:hAnsiTheme="minorHAnsi" w:cstheme="minorHAnsi"/>
          <w:sz w:val="24"/>
          <w:szCs w:val="24"/>
        </w:rPr>
        <w:t>su</w:t>
      </w:r>
      <w:r w:rsidRPr="00B35891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B35891">
        <w:rPr>
          <w:rFonts w:asciiTheme="minorHAnsi" w:hAnsiTheme="minorHAnsi" w:cstheme="minorHAnsi"/>
          <w:sz w:val="24"/>
          <w:szCs w:val="24"/>
        </w:rPr>
        <w:t>entera</w:t>
      </w:r>
      <w:r w:rsidRPr="00B35891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B35891">
        <w:rPr>
          <w:rFonts w:asciiTheme="minorHAnsi" w:hAnsiTheme="minorHAnsi" w:cstheme="minorHAnsi"/>
          <w:sz w:val="24"/>
          <w:szCs w:val="24"/>
        </w:rPr>
        <w:t>y</w:t>
      </w:r>
      <w:r w:rsidRPr="00B35891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B35891">
        <w:rPr>
          <w:rFonts w:asciiTheme="minorHAnsi" w:hAnsiTheme="minorHAnsi" w:cstheme="minorHAnsi"/>
          <w:sz w:val="24"/>
          <w:szCs w:val="24"/>
        </w:rPr>
        <w:t>absoluta</w:t>
      </w:r>
      <w:r w:rsidRPr="00B35891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35891">
        <w:rPr>
          <w:rFonts w:asciiTheme="minorHAnsi" w:hAnsiTheme="minorHAnsi" w:cstheme="minorHAnsi"/>
          <w:sz w:val="24"/>
          <w:szCs w:val="24"/>
        </w:rPr>
        <w:t>disposición.</w:t>
      </w:r>
    </w:p>
    <w:p w:rsidR="0030403C" w:rsidRPr="00B35891" w:rsidRDefault="0030403C" w:rsidP="00B35891">
      <w:pPr>
        <w:pStyle w:val="Textoindependiente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30403C" w:rsidRPr="00B35891" w:rsidRDefault="0030403C" w:rsidP="00B35891">
      <w:pPr>
        <w:pStyle w:val="Textoindependiente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B35891" w:rsidRPr="00B35891" w:rsidRDefault="00B35891" w:rsidP="00B35891">
      <w:pPr>
        <w:pStyle w:val="Textoindependiente"/>
        <w:tabs>
          <w:tab w:val="left" w:pos="3015"/>
          <w:tab w:val="left" w:pos="4330"/>
        </w:tabs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B35891">
        <w:rPr>
          <w:rFonts w:asciiTheme="minorHAnsi" w:hAnsiTheme="minorHAnsi" w:cstheme="minorHAnsi"/>
          <w:sz w:val="24"/>
          <w:szCs w:val="24"/>
        </w:rPr>
        <w:t>Monterrey,</w:t>
      </w:r>
      <w:r w:rsidRPr="00B35891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B35891">
        <w:rPr>
          <w:rFonts w:asciiTheme="minorHAnsi" w:hAnsiTheme="minorHAnsi" w:cstheme="minorHAnsi"/>
          <w:sz w:val="24"/>
          <w:szCs w:val="24"/>
        </w:rPr>
        <w:t>Nuevo</w:t>
      </w:r>
      <w:r w:rsidRPr="00B35891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B35891">
        <w:rPr>
          <w:rFonts w:asciiTheme="minorHAnsi" w:hAnsiTheme="minorHAnsi" w:cstheme="minorHAnsi"/>
          <w:sz w:val="24"/>
          <w:szCs w:val="24"/>
        </w:rPr>
        <w:t>León,</w:t>
      </w:r>
      <w:r w:rsidRPr="00B35891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B35891">
        <w:rPr>
          <w:rFonts w:asciiTheme="minorHAnsi" w:hAnsiTheme="minorHAnsi" w:cstheme="minorHAnsi"/>
          <w:sz w:val="24"/>
          <w:szCs w:val="24"/>
        </w:rPr>
        <w:t xml:space="preserve">a </w:t>
      </w:r>
      <w:sdt>
        <w:sdtPr>
          <w:rPr>
            <w:rFonts w:asciiTheme="minorHAnsi" w:hAnsiTheme="minorHAnsi" w:cstheme="minorHAnsi"/>
            <w:sz w:val="24"/>
            <w:szCs w:val="24"/>
          </w:rPr>
          <w:alias w:val="Seleccione una opción"/>
          <w:tag w:val="Seleccione una opción"/>
          <w:id w:val="1487128492"/>
          <w:placeholder>
            <w:docPart w:val="452BB2E87CDB41CA872A784263E2B1F8"/>
          </w:placeholder>
          <w:showingPlcHdr/>
          <w:dropDownList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</w:dropDownList>
        </w:sdtPr>
        <w:sdtContent>
          <w:r w:rsidRPr="00B35891">
            <w:rPr>
              <w:rStyle w:val="Textodelmarcadordeposicin"/>
              <w:sz w:val="24"/>
              <w:szCs w:val="24"/>
            </w:rPr>
            <w:t>Elija un elemento.</w:t>
          </w:r>
        </w:sdtContent>
      </w:sdt>
      <w:r w:rsidRPr="00B35891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B35891">
        <w:rPr>
          <w:rFonts w:asciiTheme="minorHAnsi" w:hAnsiTheme="minorHAnsi" w:cstheme="minorHAnsi"/>
          <w:sz w:val="24"/>
          <w:szCs w:val="24"/>
        </w:rPr>
        <w:t>de</w:t>
      </w:r>
      <w:proofErr w:type="gramEnd"/>
      <w:r w:rsidRPr="00B35891">
        <w:rPr>
          <w:rFonts w:asciiTheme="minorHAnsi" w:hAnsiTheme="minorHAnsi" w:cstheme="minorHAnsi"/>
          <w:sz w:val="24"/>
          <w:szCs w:val="24"/>
        </w:rPr>
        <w:t xml:space="preserve"> marzo de</w:t>
      </w:r>
      <w:r w:rsidRPr="00B35891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35891">
        <w:rPr>
          <w:rFonts w:asciiTheme="minorHAnsi" w:hAnsiTheme="minorHAnsi" w:cstheme="minorHAnsi"/>
          <w:sz w:val="24"/>
          <w:szCs w:val="24"/>
        </w:rPr>
        <w:t>2024</w:t>
      </w:r>
      <w:r>
        <w:rPr>
          <w:rFonts w:asciiTheme="minorHAnsi" w:hAnsiTheme="minorHAnsi" w:cstheme="minorHAnsi"/>
          <w:sz w:val="24"/>
          <w:szCs w:val="24"/>
        </w:rPr>
        <w:t>.</w:t>
      </w:r>
    </w:p>
    <w:p w:rsidR="00B35891" w:rsidRPr="00B35891" w:rsidRDefault="00B35891" w:rsidP="00B35891">
      <w:pPr>
        <w:pStyle w:val="Textoindependiente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B35891" w:rsidRPr="00B35891" w:rsidRDefault="00B35891" w:rsidP="00B35891">
      <w:pPr>
        <w:pStyle w:val="Textoindependiente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B35891" w:rsidRPr="00B35891" w:rsidRDefault="00B35891" w:rsidP="00B35891">
      <w:pPr>
        <w:pStyle w:val="Textoindependiente"/>
        <w:spacing w:line="276" w:lineRule="auto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B35891">
        <w:rPr>
          <w:rFonts w:asciiTheme="minorHAnsi" w:hAnsiTheme="minorHAnsi" w:cstheme="minorHAnsi"/>
          <w:sz w:val="24"/>
          <w:szCs w:val="24"/>
        </w:rPr>
        <w:t xml:space="preserve">________________________ </w:t>
      </w:r>
      <w:r w:rsidRPr="00B35891">
        <w:rPr>
          <w:rFonts w:asciiTheme="minorHAnsi" w:hAnsiTheme="minorHAnsi" w:cstheme="minorHAnsi"/>
          <w:i/>
          <w:sz w:val="18"/>
          <w:szCs w:val="18"/>
        </w:rPr>
        <w:t>(firma)</w:t>
      </w:r>
    </w:p>
    <w:p w:rsidR="00B35891" w:rsidRPr="00B35891" w:rsidRDefault="00B35891" w:rsidP="00B35891">
      <w:pPr>
        <w:pStyle w:val="Textoindependiente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B35891">
        <w:rPr>
          <w:rFonts w:asciiTheme="minorHAnsi" w:hAnsiTheme="minorHAnsi" w:cstheme="minorHAnsi"/>
          <w:spacing w:val="-1"/>
          <w:sz w:val="24"/>
          <w:szCs w:val="24"/>
        </w:rPr>
        <w:t>(Escribir n</w:t>
      </w:r>
      <w:r w:rsidRPr="00B35891">
        <w:rPr>
          <w:rFonts w:asciiTheme="minorHAnsi" w:hAnsiTheme="minorHAnsi" w:cstheme="minorHAnsi"/>
          <w:sz w:val="24"/>
          <w:szCs w:val="24"/>
        </w:rPr>
        <w:t>ombre</w:t>
      </w:r>
      <w:r w:rsidRPr="00B35891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B35891">
        <w:rPr>
          <w:rFonts w:asciiTheme="minorHAnsi" w:hAnsiTheme="minorHAnsi" w:cstheme="minorHAnsi"/>
          <w:sz w:val="24"/>
          <w:szCs w:val="24"/>
        </w:rPr>
        <w:t>y</w:t>
      </w:r>
      <w:r w:rsidRPr="00B35891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B35891">
        <w:rPr>
          <w:rFonts w:asciiTheme="minorHAnsi" w:hAnsiTheme="minorHAnsi" w:cstheme="minorHAnsi"/>
          <w:sz w:val="24"/>
          <w:szCs w:val="24"/>
        </w:rPr>
        <w:t>apellidos)</w:t>
      </w:r>
    </w:p>
    <w:p w:rsidR="0030403C" w:rsidRPr="00B35891" w:rsidRDefault="0030403C" w:rsidP="00B35891">
      <w:pPr>
        <w:pStyle w:val="Textoindependiente"/>
        <w:tabs>
          <w:tab w:val="left" w:pos="3015"/>
          <w:tab w:val="left" w:pos="4330"/>
        </w:tabs>
        <w:rPr>
          <w:rFonts w:asciiTheme="minorHAnsi" w:hAnsiTheme="minorHAnsi" w:cstheme="minorHAnsi"/>
          <w:sz w:val="24"/>
          <w:szCs w:val="24"/>
        </w:rPr>
      </w:pPr>
    </w:p>
    <w:sectPr w:rsidR="0030403C" w:rsidRPr="00B35891" w:rsidSect="00B35891">
      <w:type w:val="continuous"/>
      <w:pgSz w:w="12240" w:h="15840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0403C"/>
    <w:rsid w:val="0030403C"/>
    <w:rsid w:val="006942F8"/>
    <w:rsid w:val="00B3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spacing w:before="71"/>
      <w:ind w:left="119"/>
    </w:pPr>
    <w:rPr>
      <w:rFonts w:ascii="Arial" w:eastAsia="Arial" w:hAnsi="Arial" w:cs="Arial"/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Textodelmarcadordeposicin">
    <w:name w:val="Placeholder Text"/>
    <w:basedOn w:val="Fuentedeprrafopredeter"/>
    <w:uiPriority w:val="99"/>
    <w:semiHidden/>
    <w:rsid w:val="00B35891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3589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35891"/>
    <w:rPr>
      <w:rFonts w:ascii="Tahoma" w:eastAsia="Arial MT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spacing w:before="71"/>
      <w:ind w:left="119"/>
    </w:pPr>
    <w:rPr>
      <w:rFonts w:ascii="Arial" w:eastAsia="Arial" w:hAnsi="Arial" w:cs="Arial"/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Textodelmarcadordeposicin">
    <w:name w:val="Placeholder Text"/>
    <w:basedOn w:val="Fuentedeprrafopredeter"/>
    <w:uiPriority w:val="99"/>
    <w:semiHidden/>
    <w:rsid w:val="00B35891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3589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35891"/>
    <w:rPr>
      <w:rFonts w:ascii="Tahoma" w:eastAsia="Arial MT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3B5463F4A4541078501BF70928610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7A115C-9293-4111-B124-2DC364D99CD8}"/>
      </w:docPartPr>
      <w:docPartBody>
        <w:p w:rsidR="00000000" w:rsidRDefault="001C1F53" w:rsidP="001C1F53">
          <w:pPr>
            <w:pStyle w:val="63B5463F4A4541078501BF70928610B9"/>
          </w:pPr>
          <w:r w:rsidRPr="00C47829">
            <w:rPr>
              <w:rStyle w:val="Textodelmarcadordeposicin"/>
            </w:rPr>
            <w:t>Elija un elemento.</w:t>
          </w:r>
        </w:p>
      </w:docPartBody>
    </w:docPart>
    <w:docPart>
      <w:docPartPr>
        <w:name w:val="452BB2E87CDB41CA872A784263E2B1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8E1CAC-31C9-4C0B-AB51-517609F2AFA9}"/>
      </w:docPartPr>
      <w:docPartBody>
        <w:p w:rsidR="00000000" w:rsidRDefault="001C1F53" w:rsidP="001C1F53">
          <w:pPr>
            <w:pStyle w:val="452BB2E87CDB41CA872A784263E2B1F8"/>
          </w:pPr>
          <w:r w:rsidRPr="00C47829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F53"/>
    <w:rsid w:val="001C1F53"/>
    <w:rsid w:val="003E2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C1F53"/>
    <w:rPr>
      <w:color w:val="808080"/>
    </w:rPr>
  </w:style>
  <w:style w:type="paragraph" w:customStyle="1" w:styleId="63B5463F4A4541078501BF70928610B9">
    <w:name w:val="63B5463F4A4541078501BF70928610B9"/>
    <w:rsid w:val="001C1F53"/>
  </w:style>
  <w:style w:type="paragraph" w:customStyle="1" w:styleId="452BB2E87CDB41CA872A784263E2B1F8">
    <w:name w:val="452BB2E87CDB41CA872A784263E2B1F8"/>
    <w:rsid w:val="001C1F5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C1F53"/>
    <w:rPr>
      <w:color w:val="808080"/>
    </w:rPr>
  </w:style>
  <w:style w:type="paragraph" w:customStyle="1" w:styleId="63B5463F4A4541078501BF70928610B9">
    <w:name w:val="63B5463F4A4541078501BF70928610B9"/>
    <w:rsid w:val="001C1F53"/>
  </w:style>
  <w:style w:type="paragraph" w:customStyle="1" w:styleId="452BB2E87CDB41CA872A784263E2B1F8">
    <w:name w:val="452BB2E87CDB41CA872A784263E2B1F8"/>
    <w:rsid w:val="001C1F5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1165</Characters>
  <Application>Microsoft Office Word</Application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Escrito en caso de resultar vencedor</dc:title>
  <dc:creator>edith.garcia</dc:creator>
  <cp:lastModifiedBy>JOSÉ ANTONIO GUTIÉRREZ FLORES</cp:lastModifiedBy>
  <cp:revision>2</cp:revision>
  <dcterms:created xsi:type="dcterms:W3CDTF">2024-03-06T19:28:00Z</dcterms:created>
  <dcterms:modified xsi:type="dcterms:W3CDTF">2024-03-06T19:28:00Z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2023-05-25T00:00:00Z</vt:filetime>
  </property>
</Properties>
</file>